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2A" w:rsidRDefault="00746F56" w:rsidP="00B91D67">
      <w:pPr>
        <w:pStyle w:val="normal"/>
        <w:spacing w:line="240" w:lineRule="auto"/>
        <w:jc w:val="center"/>
        <w:rPr>
          <w:b/>
          <w:sz w:val="34"/>
          <w:szCs w:val="34"/>
          <w:lang w:val="es-ES"/>
        </w:rPr>
      </w:pPr>
      <w:r w:rsidRPr="00B91D67">
        <w:rPr>
          <w:b/>
          <w:sz w:val="34"/>
          <w:szCs w:val="34"/>
          <w:lang w:val="es-ES"/>
        </w:rPr>
        <w:t>Información sobre reserva para vacunación COVID-19 destinada a los residentes extranjeros de 18 a 49 años</w:t>
      </w:r>
    </w:p>
    <w:p w:rsidR="00F02B09" w:rsidRPr="005248F5" w:rsidRDefault="00427814" w:rsidP="00B91D67">
      <w:pPr>
        <w:pStyle w:val="normal"/>
        <w:spacing w:line="240" w:lineRule="auto"/>
        <w:jc w:val="center"/>
        <w:rPr>
          <w:b/>
          <w:color w:val="0000FF"/>
          <w:sz w:val="28"/>
          <w:szCs w:val="28"/>
          <w:lang w:val="es-ES"/>
        </w:rPr>
      </w:pPr>
      <w:r>
        <w:rPr>
          <w:b/>
          <w:color w:val="0000FF"/>
          <w:sz w:val="28"/>
          <w:szCs w:val="28"/>
          <w:lang w:val="es-ES"/>
        </w:rPr>
        <w:t xml:space="preserve"> (N</w:t>
      </w:r>
      <w:r w:rsidR="00F02B09" w:rsidRPr="005248F5">
        <w:rPr>
          <w:b/>
          <w:color w:val="0000FF"/>
          <w:sz w:val="28"/>
          <w:szCs w:val="28"/>
          <w:lang w:val="es-ES"/>
        </w:rPr>
        <w:t>acidos del 01-01-1972 al 31-12-2003)</w:t>
      </w:r>
    </w:p>
    <w:p w:rsidR="00B91D67" w:rsidRPr="00B91D67" w:rsidRDefault="00B91D67" w:rsidP="00B91D67">
      <w:pPr>
        <w:pStyle w:val="normal"/>
        <w:spacing w:line="240" w:lineRule="auto"/>
        <w:rPr>
          <w:b/>
          <w:sz w:val="34"/>
          <w:szCs w:val="34"/>
          <w:lang w:val="es-ES"/>
        </w:rPr>
      </w:pPr>
    </w:p>
    <w:p w:rsidR="000E432A" w:rsidRDefault="00427814" w:rsidP="00F02B09">
      <w:pPr>
        <w:pStyle w:val="normal"/>
        <w:spacing w:line="240" w:lineRule="auto"/>
        <w:rPr>
          <w:b/>
          <w:color w:val="0000FC"/>
          <w:lang w:val="es-ES"/>
        </w:rPr>
      </w:pPr>
      <w:r w:rsidRPr="00B91D67">
        <w:rPr>
          <w:rFonts w:ascii="Arial Unicode MS" w:eastAsia="Arial Unicode MS" w:hAnsi="Arial Unicode MS" w:cs="Arial Unicode MS"/>
          <w:b/>
          <w:color w:val="0000FC"/>
          <w:lang w:val="es-ES"/>
        </w:rPr>
        <w:t>①</w:t>
      </w:r>
      <w:r>
        <w:rPr>
          <w:rFonts w:ascii="Arial Unicode MS" w:eastAsia="Arial Unicode MS" w:hAnsi="Arial Unicode MS" w:cs="Arial Unicode MS"/>
          <w:b/>
          <w:color w:val="0000FC"/>
          <w:lang w:val="es-ES"/>
        </w:rPr>
        <w:t xml:space="preserve"> </w:t>
      </w:r>
      <w:r w:rsidRPr="00F02B09">
        <w:rPr>
          <w:b/>
          <w:color w:val="0000FC"/>
          <w:lang w:val="es-ES"/>
        </w:rPr>
        <w:t>Extranjeros</w:t>
      </w:r>
      <w:r w:rsidR="00F02B09" w:rsidRPr="00F02B09">
        <w:rPr>
          <w:b/>
          <w:color w:val="0000FC"/>
          <w:lang w:val="es-ES"/>
        </w:rPr>
        <w:t xml:space="preserve"> registrados e inscritos como suscriptores del Sistema Nacional de Seguro de Salud</w:t>
      </w:r>
    </w:p>
    <w:p w:rsidR="00F02B09" w:rsidRDefault="00F02B09" w:rsidP="00F02B09">
      <w:pPr>
        <w:pStyle w:val="normal"/>
        <w:spacing w:line="240" w:lineRule="auto"/>
        <w:rPr>
          <w:b/>
          <w:color w:val="0000FC"/>
          <w:lang w:val="es-ES"/>
        </w:rPr>
      </w:pPr>
      <w:r w:rsidRPr="00F02B09">
        <w:rPr>
          <w:rFonts w:hint="eastAsia"/>
          <w:b/>
          <w:color w:val="0000FC"/>
          <w:lang w:val="es-ES"/>
        </w:rPr>
        <w:t>*</w:t>
      </w:r>
      <w:r>
        <w:rPr>
          <w:b/>
          <w:color w:val="0000FC"/>
          <w:lang w:val="es-ES"/>
        </w:rPr>
        <w:t xml:space="preserve"> </w:t>
      </w:r>
      <w:r>
        <w:rPr>
          <w:rFonts w:hint="eastAsia"/>
          <w:b/>
          <w:color w:val="0000FC"/>
          <w:lang w:val="es-ES"/>
        </w:rPr>
        <w:t xml:space="preserve"> </w:t>
      </w:r>
      <w:r w:rsidRPr="00F02B09">
        <w:rPr>
          <w:b/>
          <w:color w:val="0000FC"/>
          <w:lang w:val="es-ES"/>
        </w:rPr>
        <w:t>Fecha de reserva</w:t>
      </w:r>
      <w:r>
        <w:rPr>
          <w:rFonts w:hint="eastAsia"/>
          <w:b/>
          <w:color w:val="0000FC"/>
          <w:lang w:val="es-ES"/>
        </w:rPr>
        <w:t>:</w:t>
      </w:r>
      <w:r w:rsidR="00427814">
        <w:rPr>
          <w:b/>
          <w:color w:val="0000FC"/>
          <w:lang w:val="es-ES"/>
        </w:rPr>
        <w:t xml:space="preserve"> l</w:t>
      </w:r>
      <w:r w:rsidRPr="00F02B09">
        <w:rPr>
          <w:b/>
          <w:color w:val="0000FC"/>
          <w:lang w:val="es-ES"/>
        </w:rPr>
        <w:t>unes</w:t>
      </w:r>
      <w:r w:rsidR="00427814">
        <w:rPr>
          <w:b/>
          <w:color w:val="0000FC"/>
          <w:lang w:val="es-ES"/>
        </w:rPr>
        <w:t xml:space="preserve"> 9 de agosto a partir de las</w:t>
      </w:r>
      <w:r w:rsidR="00427814">
        <w:rPr>
          <w:rFonts w:hint="eastAsia"/>
          <w:b/>
          <w:color w:val="0000FC"/>
          <w:lang w:val="es-ES"/>
        </w:rPr>
        <w:t xml:space="preserve"> 20:00 </w:t>
      </w:r>
      <w:r w:rsidR="001A50AD">
        <w:rPr>
          <w:b/>
          <w:color w:val="0000FC"/>
          <w:lang w:val="es-ES"/>
        </w:rPr>
        <w:t>horas a</w:t>
      </w:r>
      <w:r w:rsidR="00427814">
        <w:rPr>
          <w:b/>
          <w:color w:val="0000FC"/>
          <w:lang w:val="es-ES"/>
        </w:rPr>
        <w:t>l s</w:t>
      </w:r>
      <w:r w:rsidR="00427814" w:rsidRPr="00F02B09">
        <w:rPr>
          <w:b/>
          <w:color w:val="0000FC"/>
          <w:lang w:val="es-ES"/>
        </w:rPr>
        <w:t>ábado</w:t>
      </w:r>
      <w:r w:rsidR="00427814">
        <w:rPr>
          <w:rFonts w:hint="eastAsia"/>
          <w:b/>
          <w:color w:val="0000FC"/>
          <w:lang w:val="es-ES"/>
        </w:rPr>
        <w:t xml:space="preserve"> 18</w:t>
      </w:r>
      <w:r w:rsidR="00427814">
        <w:rPr>
          <w:b/>
          <w:color w:val="0000FC"/>
          <w:lang w:val="es-ES"/>
        </w:rPr>
        <w:t xml:space="preserve"> de septiembre </w:t>
      </w:r>
      <w:r w:rsidR="001A50AD">
        <w:rPr>
          <w:b/>
          <w:color w:val="0000FC"/>
          <w:lang w:val="es-ES"/>
        </w:rPr>
        <w:t>hasta las 18:00 horas</w:t>
      </w:r>
    </w:p>
    <w:p w:rsidR="006B0650" w:rsidRDefault="006B0650" w:rsidP="00F02B09">
      <w:pPr>
        <w:pStyle w:val="normal"/>
        <w:spacing w:line="240" w:lineRule="auto"/>
        <w:rPr>
          <w:b/>
          <w:color w:val="0000FC"/>
          <w:lang w:val="es-ES"/>
        </w:rPr>
      </w:pPr>
    </w:p>
    <w:p w:rsidR="001A50AD" w:rsidRDefault="00F02B09" w:rsidP="00427814">
      <w:pPr>
        <w:pStyle w:val="normal"/>
        <w:spacing w:line="240" w:lineRule="auto"/>
        <w:ind w:left="220"/>
        <w:rPr>
          <w:lang w:val="es-ES"/>
        </w:rPr>
      </w:pPr>
      <w:r w:rsidRPr="005248F5">
        <w:rPr>
          <w:rFonts w:hint="eastAsia"/>
          <w:b/>
          <w:lang w:val="es-ES"/>
        </w:rPr>
        <w:t xml:space="preserve">- </w:t>
      </w:r>
      <w:r>
        <w:rPr>
          <w:rFonts w:hint="eastAsia"/>
          <w:b/>
          <w:color w:val="0000FC"/>
          <w:lang w:val="es-ES"/>
        </w:rPr>
        <w:t xml:space="preserve"> </w:t>
      </w:r>
      <w:r w:rsidR="00746F56" w:rsidRPr="00B91D67">
        <w:rPr>
          <w:lang w:val="es-ES"/>
        </w:rPr>
        <w:t>Sistema de reserva previa</w:t>
      </w:r>
      <w:r w:rsidR="00427814">
        <w:rPr>
          <w:rFonts w:hint="eastAsia"/>
          <w:lang w:val="es-ES"/>
        </w:rPr>
        <w:t xml:space="preserve"> por fecha de nacimiento</w:t>
      </w:r>
      <w:r w:rsidR="00746F56" w:rsidRPr="00B91D67">
        <w:rPr>
          <w:lang w:val="es-ES"/>
        </w:rPr>
        <w:t>:</w:t>
      </w:r>
      <w:r w:rsidR="00427814" w:rsidRPr="00427814">
        <w:rPr>
          <w:lang w:val="es-ES"/>
        </w:rPr>
        <w:t xml:space="preserve"> </w:t>
      </w:r>
      <w:r w:rsidR="00427814">
        <w:rPr>
          <w:lang w:val="es-ES"/>
        </w:rPr>
        <w:t>l</w:t>
      </w:r>
      <w:r w:rsidR="00427814" w:rsidRPr="00427814">
        <w:rPr>
          <w:lang w:val="es-ES"/>
        </w:rPr>
        <w:t>unes 9 de agosto a partir de las 20:00</w:t>
      </w:r>
      <w:r w:rsidR="001A50AD">
        <w:rPr>
          <w:lang w:val="es-ES"/>
        </w:rPr>
        <w:t xml:space="preserve"> horas</w:t>
      </w:r>
      <w:r w:rsidR="00427814" w:rsidRPr="00427814">
        <w:rPr>
          <w:lang w:val="es-ES"/>
        </w:rPr>
        <w:t xml:space="preserve"> al </w:t>
      </w:r>
      <w:r w:rsidR="00427814">
        <w:rPr>
          <w:lang w:val="es-ES"/>
        </w:rPr>
        <w:t>jueves 19</w:t>
      </w:r>
      <w:r w:rsidR="00427814" w:rsidRPr="00427814">
        <w:rPr>
          <w:lang w:val="es-ES"/>
        </w:rPr>
        <w:t xml:space="preserve"> de </w:t>
      </w:r>
      <w:r w:rsidR="00427814">
        <w:rPr>
          <w:lang w:val="es-ES"/>
        </w:rPr>
        <w:t>agosto hasta las</w:t>
      </w:r>
      <w:r>
        <w:rPr>
          <w:rFonts w:hint="eastAsia"/>
          <w:lang w:val="es-ES"/>
        </w:rPr>
        <w:t xml:space="preserve"> 18:00</w:t>
      </w:r>
      <w:r w:rsidR="001A50AD">
        <w:rPr>
          <w:lang w:val="es-ES"/>
        </w:rPr>
        <w:t xml:space="preserve"> horas</w:t>
      </w:r>
    </w:p>
    <w:tbl>
      <w:tblPr>
        <w:tblStyle w:val="a9"/>
        <w:tblW w:w="0" w:type="auto"/>
        <w:tblLook w:val="04A0"/>
      </w:tblPr>
      <w:tblGrid>
        <w:gridCol w:w="2543"/>
        <w:gridCol w:w="2544"/>
        <w:gridCol w:w="2544"/>
        <w:gridCol w:w="2544"/>
      </w:tblGrid>
      <w:tr w:rsidR="00F02B09" w:rsidRPr="00427814" w:rsidTr="00427814">
        <w:tc>
          <w:tcPr>
            <w:tcW w:w="2543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 w:rsidRPr="00F02B09">
              <w:rPr>
                <w:lang w:val="es-ES"/>
              </w:rPr>
              <w:t>Fecha de reserva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 w:rsidRPr="00F02B09">
              <w:rPr>
                <w:rFonts w:hint="eastAsia"/>
                <w:lang w:val="es-ES"/>
              </w:rPr>
              <w:t>ú</w:t>
            </w:r>
            <w:r w:rsidRPr="00F02B09">
              <w:rPr>
                <w:lang w:val="es-ES"/>
              </w:rPr>
              <w:t>ltimo dígito de la fecha de nacimiento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 w:rsidRPr="00F02B09">
              <w:rPr>
                <w:lang w:val="es-ES"/>
              </w:rPr>
              <w:t>Fecha de reserva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 w:rsidRPr="00F02B09">
              <w:rPr>
                <w:rFonts w:hint="eastAsia"/>
                <w:lang w:val="es-ES"/>
              </w:rPr>
              <w:t>ú</w:t>
            </w:r>
            <w:r w:rsidRPr="00F02B09">
              <w:rPr>
                <w:lang w:val="es-ES"/>
              </w:rPr>
              <w:t>ltimo dígito de la fecha de nacimiento</w:t>
            </w:r>
          </w:p>
        </w:tc>
      </w:tr>
      <w:tr w:rsidR="00F02B09" w:rsidTr="00427814">
        <w:tc>
          <w:tcPr>
            <w:tcW w:w="2543" w:type="dxa"/>
          </w:tcPr>
          <w:p w:rsidR="00F02B09" w:rsidRDefault="00427814" w:rsidP="00427814">
            <w:pPr>
              <w:pStyle w:val="normal"/>
              <w:jc w:val="center"/>
              <w:rPr>
                <w:lang w:val="es-ES"/>
              </w:rPr>
            </w:pPr>
            <w:r>
              <w:rPr>
                <w:lang w:val="es-ES"/>
              </w:rPr>
              <w:t>20:00 horas del 09-08 a las 18:00 del 10-08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9</w:t>
            </w:r>
          </w:p>
        </w:tc>
        <w:tc>
          <w:tcPr>
            <w:tcW w:w="2544" w:type="dxa"/>
          </w:tcPr>
          <w:p w:rsidR="00F02B09" w:rsidRDefault="00427814" w:rsidP="00427814">
            <w:pPr>
              <w:pStyle w:val="normal"/>
              <w:jc w:val="center"/>
              <w:rPr>
                <w:lang w:val="es-ES"/>
              </w:rPr>
            </w:pPr>
            <w:r>
              <w:rPr>
                <w:lang w:val="es-ES"/>
              </w:rPr>
              <w:t>20:00 horas del 14-08 a las 18:00 del 15-08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4</w:t>
            </w:r>
          </w:p>
        </w:tc>
      </w:tr>
      <w:tr w:rsidR="00F02B09" w:rsidTr="00427814">
        <w:tc>
          <w:tcPr>
            <w:tcW w:w="2543" w:type="dxa"/>
          </w:tcPr>
          <w:p w:rsidR="00F02B09" w:rsidRDefault="00427814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lang w:val="es-ES"/>
              </w:rPr>
              <w:t>20:00 horas del 10-08 a las 18:00 del 11-08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0</w:t>
            </w:r>
          </w:p>
        </w:tc>
        <w:tc>
          <w:tcPr>
            <w:tcW w:w="2544" w:type="dxa"/>
          </w:tcPr>
          <w:p w:rsidR="00F02B09" w:rsidRDefault="00427814" w:rsidP="00427814">
            <w:pPr>
              <w:pStyle w:val="normal"/>
              <w:jc w:val="center"/>
              <w:rPr>
                <w:lang w:val="es-ES"/>
              </w:rPr>
            </w:pPr>
            <w:r>
              <w:rPr>
                <w:lang w:val="es-ES"/>
              </w:rPr>
              <w:t>20:00 horas del 15-08 a las 18:00 del 16-08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5</w:t>
            </w:r>
          </w:p>
        </w:tc>
      </w:tr>
      <w:tr w:rsidR="00F02B09" w:rsidTr="00427814">
        <w:tc>
          <w:tcPr>
            <w:tcW w:w="2543" w:type="dxa"/>
          </w:tcPr>
          <w:p w:rsidR="00F02B09" w:rsidRDefault="00427814" w:rsidP="00427814">
            <w:pPr>
              <w:pStyle w:val="normal"/>
              <w:jc w:val="center"/>
              <w:rPr>
                <w:lang w:val="es-ES"/>
              </w:rPr>
            </w:pPr>
            <w:r>
              <w:rPr>
                <w:lang w:val="es-ES"/>
              </w:rPr>
              <w:t>20:00 horas del 11-08 a las 18:00 del 12-08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1</w:t>
            </w:r>
          </w:p>
        </w:tc>
        <w:tc>
          <w:tcPr>
            <w:tcW w:w="2544" w:type="dxa"/>
          </w:tcPr>
          <w:p w:rsidR="00F02B09" w:rsidRDefault="00427814" w:rsidP="00427814">
            <w:pPr>
              <w:pStyle w:val="normal"/>
              <w:jc w:val="center"/>
              <w:rPr>
                <w:lang w:val="es-ES"/>
              </w:rPr>
            </w:pPr>
            <w:r>
              <w:rPr>
                <w:lang w:val="es-ES"/>
              </w:rPr>
              <w:t>20:00 horas del 16-08 a las 18:00 del 17-08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6</w:t>
            </w:r>
          </w:p>
        </w:tc>
      </w:tr>
      <w:tr w:rsidR="00F02B09" w:rsidTr="00427814">
        <w:tc>
          <w:tcPr>
            <w:tcW w:w="2543" w:type="dxa"/>
          </w:tcPr>
          <w:p w:rsidR="00F02B09" w:rsidRDefault="00427814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lang w:val="es-ES"/>
              </w:rPr>
              <w:t>20:00 horas del 12-08 a las 18:00 del 13-08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2</w:t>
            </w:r>
          </w:p>
        </w:tc>
        <w:tc>
          <w:tcPr>
            <w:tcW w:w="2544" w:type="dxa"/>
          </w:tcPr>
          <w:p w:rsidR="00F02B09" w:rsidRDefault="00427814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lang w:val="es-ES"/>
              </w:rPr>
              <w:t>20:00 horas del 17-08 a las 18:00 del 18-08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7</w:t>
            </w:r>
          </w:p>
        </w:tc>
      </w:tr>
      <w:tr w:rsidR="00F02B09" w:rsidTr="00427814">
        <w:tc>
          <w:tcPr>
            <w:tcW w:w="2543" w:type="dxa"/>
          </w:tcPr>
          <w:p w:rsidR="00F02B09" w:rsidRDefault="00427814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lang w:val="es-ES"/>
              </w:rPr>
              <w:t>20:00 horas del 13-08 a las 18:00 del 14-08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3</w:t>
            </w:r>
          </w:p>
        </w:tc>
        <w:tc>
          <w:tcPr>
            <w:tcW w:w="2544" w:type="dxa"/>
          </w:tcPr>
          <w:p w:rsidR="00F02B09" w:rsidRDefault="00427814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lang w:val="es-ES"/>
              </w:rPr>
              <w:t>20:00 horas del 18-08 a las 18:00 del 19-08</w:t>
            </w:r>
          </w:p>
        </w:tc>
        <w:tc>
          <w:tcPr>
            <w:tcW w:w="2544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8</w:t>
            </w:r>
          </w:p>
        </w:tc>
      </w:tr>
    </w:tbl>
    <w:p w:rsidR="001A50AD" w:rsidRPr="00B91D67" w:rsidRDefault="001A50AD" w:rsidP="001A50AD">
      <w:pPr>
        <w:pStyle w:val="normal"/>
        <w:numPr>
          <w:ilvl w:val="0"/>
          <w:numId w:val="5"/>
        </w:numPr>
        <w:spacing w:line="240" w:lineRule="auto"/>
        <w:rPr>
          <w:lang w:val="es-ES"/>
        </w:rPr>
      </w:pPr>
      <w:r w:rsidRPr="00B91D67">
        <w:rPr>
          <w:lang w:val="es-ES"/>
        </w:rPr>
        <w:t>Ejemplo: número de extranjero registrado es 85051</w:t>
      </w:r>
      <w:r w:rsidRPr="00B91D67">
        <w:rPr>
          <w:b/>
          <w:lang w:val="es-ES"/>
        </w:rPr>
        <w:t>6</w:t>
      </w:r>
      <w:r w:rsidRPr="00B91D67">
        <w:rPr>
          <w:lang w:val="es-ES"/>
        </w:rPr>
        <w:t xml:space="preserve"> (Fecha de Nacimiento: 1</w:t>
      </w:r>
      <w:r w:rsidRPr="00B91D67">
        <w:rPr>
          <w:b/>
          <w:lang w:val="es-ES"/>
        </w:rPr>
        <w:t>6</w:t>
      </w:r>
      <w:r w:rsidRPr="00B91D67">
        <w:rPr>
          <w:lang w:val="es-ES"/>
        </w:rPr>
        <w:t xml:space="preserve"> de Mayo del 85), </w:t>
      </w:r>
      <w:r>
        <w:rPr>
          <w:rFonts w:hint="eastAsia"/>
          <w:lang w:val="es-ES"/>
        </w:rPr>
        <w:t>debe</w:t>
      </w:r>
      <w:r>
        <w:rPr>
          <w:lang w:val="es-ES"/>
        </w:rPr>
        <w:t xml:space="preserve"> reservar </w:t>
      </w:r>
      <w:r>
        <w:rPr>
          <w:rFonts w:hint="eastAsia"/>
          <w:lang w:val="es-ES"/>
        </w:rPr>
        <w:t>entre las 20:00 horas del</w:t>
      </w:r>
      <w:r w:rsidRPr="00B91D67">
        <w:rPr>
          <w:lang w:val="es-ES"/>
        </w:rPr>
        <w:t xml:space="preserve"> 1</w:t>
      </w:r>
      <w:r w:rsidRPr="00B91D67">
        <w:rPr>
          <w:b/>
          <w:lang w:val="es-ES"/>
        </w:rPr>
        <w:t>6</w:t>
      </w:r>
      <w:r w:rsidRPr="00B91D67">
        <w:rPr>
          <w:lang w:val="es-ES"/>
        </w:rPr>
        <w:t xml:space="preserve"> de agosto</w:t>
      </w:r>
      <w:r>
        <w:rPr>
          <w:rFonts w:hint="eastAsia"/>
          <w:lang w:val="es-ES"/>
        </w:rPr>
        <w:t xml:space="preserve"> hasta las 18:00 horas del 17 de agosto</w:t>
      </w:r>
      <w:r w:rsidRPr="00B91D67">
        <w:rPr>
          <w:lang w:val="es-ES"/>
        </w:rPr>
        <w:t>)</w:t>
      </w:r>
    </w:p>
    <w:p w:rsidR="00F02B09" w:rsidRPr="001A50AD" w:rsidRDefault="00F02B09" w:rsidP="005248F5">
      <w:pPr>
        <w:pStyle w:val="normal"/>
        <w:spacing w:line="240" w:lineRule="auto"/>
        <w:ind w:firstLineChars="100" w:firstLine="220"/>
        <w:jc w:val="center"/>
        <w:rPr>
          <w:lang w:val="es-ES"/>
        </w:rPr>
      </w:pPr>
    </w:p>
    <w:p w:rsidR="00F02B09" w:rsidRDefault="00F02B09" w:rsidP="005248F5">
      <w:pPr>
        <w:pStyle w:val="normal"/>
        <w:spacing w:line="240" w:lineRule="auto"/>
        <w:rPr>
          <w:lang w:val="es-ES"/>
        </w:rPr>
      </w:pPr>
      <w:r w:rsidRPr="00F02B09">
        <w:rPr>
          <w:rFonts w:hint="eastAsia"/>
          <w:lang w:val="es-ES"/>
        </w:rPr>
        <w:t>-</w:t>
      </w:r>
      <w:r>
        <w:rPr>
          <w:lang w:val="es-ES"/>
        </w:rPr>
        <w:t xml:space="preserve"> </w:t>
      </w:r>
      <w:r w:rsidR="005248F5" w:rsidRPr="005248F5">
        <w:rPr>
          <w:lang w:val="es-ES"/>
        </w:rPr>
        <w:t>Reserva adicional</w:t>
      </w:r>
      <w:r w:rsidR="005248F5">
        <w:rPr>
          <w:rFonts w:hint="eastAsia"/>
          <w:lang w:val="es-ES"/>
        </w:rPr>
        <w:t xml:space="preserve"> </w:t>
      </w:r>
      <w:r w:rsidRPr="00B91D67">
        <w:rPr>
          <w:lang w:val="es-ES"/>
        </w:rPr>
        <w:t>:</w:t>
      </w:r>
      <w:r>
        <w:rPr>
          <w:rFonts w:hint="eastAsia"/>
          <w:lang w:val="es-ES"/>
        </w:rPr>
        <w:t xml:space="preserve"> </w:t>
      </w:r>
      <w:r w:rsidRPr="00B91D67">
        <w:rPr>
          <w:lang w:val="es-ES"/>
        </w:rPr>
        <w:t xml:space="preserve">del 22 de agosto </w:t>
      </w:r>
      <w:r w:rsidR="001A50AD">
        <w:rPr>
          <w:lang w:val="es-ES"/>
        </w:rPr>
        <w:t xml:space="preserve">a partir de las </w:t>
      </w:r>
      <w:r w:rsidR="001A50AD">
        <w:rPr>
          <w:rFonts w:hint="eastAsia"/>
          <w:lang w:val="es-ES"/>
        </w:rPr>
        <w:t>20:00</w:t>
      </w:r>
      <w:r w:rsidR="001A50AD">
        <w:rPr>
          <w:lang w:val="es-ES"/>
        </w:rPr>
        <w:t xml:space="preserve"> hasta el</w:t>
      </w:r>
      <w:r w:rsidRPr="00B91D67">
        <w:rPr>
          <w:lang w:val="es-ES"/>
        </w:rPr>
        <w:t xml:space="preserve"> 17 de septiembre</w:t>
      </w:r>
      <w:r w:rsidR="001A50AD">
        <w:rPr>
          <w:lang w:val="es-ES"/>
        </w:rPr>
        <w:t xml:space="preserve"> hasta las</w:t>
      </w:r>
      <w:r>
        <w:rPr>
          <w:rFonts w:hint="eastAsia"/>
          <w:lang w:val="es-ES"/>
        </w:rPr>
        <w:t xml:space="preserve"> 18:00</w:t>
      </w:r>
    </w:p>
    <w:tbl>
      <w:tblPr>
        <w:tblStyle w:val="a9"/>
        <w:tblW w:w="0" w:type="auto"/>
        <w:tblLook w:val="04A0"/>
      </w:tblPr>
      <w:tblGrid>
        <w:gridCol w:w="5087"/>
        <w:gridCol w:w="5088"/>
      </w:tblGrid>
      <w:tr w:rsidR="00F02B09" w:rsidTr="00F02B09">
        <w:tc>
          <w:tcPr>
            <w:tcW w:w="5087" w:type="dxa"/>
          </w:tcPr>
          <w:p w:rsidR="00F02B09" w:rsidRDefault="00F02B09" w:rsidP="00F02B09">
            <w:pPr>
              <w:pStyle w:val="normal"/>
              <w:jc w:val="center"/>
              <w:rPr>
                <w:lang w:val="es-ES"/>
              </w:rPr>
            </w:pPr>
            <w:r w:rsidRPr="00F02B09">
              <w:rPr>
                <w:lang w:val="es-ES"/>
              </w:rPr>
              <w:t>Fecha de reserva</w:t>
            </w:r>
          </w:p>
        </w:tc>
        <w:tc>
          <w:tcPr>
            <w:tcW w:w="5088" w:type="dxa"/>
          </w:tcPr>
          <w:p w:rsidR="00F02B09" w:rsidRDefault="001A50AD" w:rsidP="00F02B09">
            <w:pPr>
              <w:pStyle w:val="normal"/>
              <w:jc w:val="center"/>
              <w:rPr>
                <w:lang w:val="es-ES"/>
              </w:rPr>
            </w:pPr>
            <w:r>
              <w:rPr>
                <w:lang w:val="es-ES"/>
              </w:rPr>
              <w:t>Población objetivo</w:t>
            </w:r>
          </w:p>
        </w:tc>
      </w:tr>
      <w:tr w:rsidR="00F02B09" w:rsidRPr="00427814" w:rsidTr="00F02B09">
        <w:tc>
          <w:tcPr>
            <w:tcW w:w="5087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8.19. 20:00~8.20.18:00</w:t>
            </w:r>
          </w:p>
        </w:tc>
        <w:tc>
          <w:tcPr>
            <w:tcW w:w="5088" w:type="dxa"/>
          </w:tcPr>
          <w:p w:rsidR="005248F5" w:rsidRPr="00427814" w:rsidRDefault="005248F5" w:rsidP="005248F5">
            <w:pPr>
              <w:pStyle w:val="normal"/>
              <w:jc w:val="center"/>
              <w:rPr>
                <w:lang w:val="es-ES"/>
              </w:rPr>
            </w:pPr>
            <w:r w:rsidRPr="00427814">
              <w:rPr>
                <w:lang w:val="es-ES"/>
              </w:rPr>
              <w:t>36 a 49 años</w:t>
            </w:r>
          </w:p>
          <w:p w:rsidR="00F02B09" w:rsidRDefault="005248F5" w:rsidP="005248F5">
            <w:pPr>
              <w:pStyle w:val="normal"/>
              <w:jc w:val="center"/>
              <w:rPr>
                <w:lang w:val="es-ES"/>
              </w:rPr>
            </w:pPr>
            <w:r w:rsidRPr="00427814">
              <w:rPr>
                <w:rFonts w:hint="eastAsia"/>
                <w:lang w:val="es-ES"/>
              </w:rPr>
              <w:t>(</w:t>
            </w:r>
            <w:r w:rsidRPr="00427814">
              <w:rPr>
                <w:lang w:val="es-ES"/>
              </w:rPr>
              <w:t>nacidos del 01-01-1972 al 31-12-</w:t>
            </w:r>
            <w:r w:rsidRPr="00427814">
              <w:rPr>
                <w:rFonts w:hint="eastAsia"/>
                <w:lang w:val="es-ES"/>
              </w:rPr>
              <w:t>1985)</w:t>
            </w:r>
          </w:p>
        </w:tc>
      </w:tr>
      <w:tr w:rsidR="00F02B09" w:rsidRPr="00427814" w:rsidTr="00F02B09">
        <w:tc>
          <w:tcPr>
            <w:tcW w:w="5087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8.20. 20:00~8.21.18:00</w:t>
            </w:r>
          </w:p>
        </w:tc>
        <w:tc>
          <w:tcPr>
            <w:tcW w:w="5088" w:type="dxa"/>
          </w:tcPr>
          <w:p w:rsidR="00F02B09" w:rsidRPr="00427814" w:rsidRDefault="005248F5" w:rsidP="005248F5">
            <w:pPr>
              <w:pStyle w:val="normal"/>
              <w:jc w:val="center"/>
              <w:rPr>
                <w:lang w:val="es-ES"/>
              </w:rPr>
            </w:pPr>
            <w:r w:rsidRPr="00427814">
              <w:rPr>
                <w:lang w:val="es-ES"/>
              </w:rPr>
              <w:t>18 a 35 años</w:t>
            </w:r>
          </w:p>
          <w:p w:rsidR="005248F5" w:rsidRDefault="005248F5" w:rsidP="005248F5">
            <w:pPr>
              <w:pStyle w:val="normal"/>
              <w:jc w:val="center"/>
              <w:rPr>
                <w:lang w:val="es-ES"/>
              </w:rPr>
            </w:pPr>
            <w:r w:rsidRPr="00427814">
              <w:rPr>
                <w:rFonts w:hint="eastAsia"/>
                <w:lang w:val="es-ES"/>
              </w:rPr>
              <w:t>(</w:t>
            </w:r>
            <w:r w:rsidRPr="00427814">
              <w:rPr>
                <w:lang w:val="es-ES"/>
              </w:rPr>
              <w:t>nacidos del 01-01-19</w:t>
            </w:r>
            <w:r w:rsidRPr="00427814">
              <w:rPr>
                <w:rFonts w:hint="eastAsia"/>
                <w:lang w:val="es-ES"/>
              </w:rPr>
              <w:t>86</w:t>
            </w:r>
            <w:r w:rsidRPr="00427814">
              <w:rPr>
                <w:lang w:val="es-ES"/>
              </w:rPr>
              <w:t xml:space="preserve"> al 31-12-</w:t>
            </w:r>
            <w:r w:rsidRPr="00427814">
              <w:rPr>
                <w:rFonts w:hint="eastAsia"/>
                <w:lang w:val="es-ES"/>
              </w:rPr>
              <w:t>2003)</w:t>
            </w:r>
          </w:p>
        </w:tc>
      </w:tr>
      <w:tr w:rsidR="00F02B09" w:rsidTr="006B0650">
        <w:trPr>
          <w:trHeight w:val="309"/>
        </w:trPr>
        <w:tc>
          <w:tcPr>
            <w:tcW w:w="5087" w:type="dxa"/>
          </w:tcPr>
          <w:p w:rsidR="00F02B09" w:rsidRDefault="00F02B09" w:rsidP="005248F5">
            <w:pPr>
              <w:pStyle w:val="normal"/>
              <w:jc w:val="center"/>
              <w:rPr>
                <w:lang w:val="es-ES"/>
              </w:rPr>
            </w:pPr>
            <w:r>
              <w:rPr>
                <w:rFonts w:hint="eastAsia"/>
                <w:lang w:val="es-ES"/>
              </w:rPr>
              <w:t>8.21.20:00~9.18.18:00</w:t>
            </w:r>
          </w:p>
        </w:tc>
        <w:tc>
          <w:tcPr>
            <w:tcW w:w="5088" w:type="dxa"/>
          </w:tcPr>
          <w:p w:rsidR="00F02B09" w:rsidRDefault="005248F5" w:rsidP="005248F5">
            <w:pPr>
              <w:pStyle w:val="normal"/>
              <w:jc w:val="center"/>
              <w:rPr>
                <w:lang w:val="es-ES"/>
              </w:rPr>
            </w:pPr>
            <w:r>
              <w:t xml:space="preserve">18 a 49 </w:t>
            </w:r>
            <w:proofErr w:type="spellStart"/>
            <w:r>
              <w:t>años</w:t>
            </w:r>
            <w:proofErr w:type="spellEnd"/>
          </w:p>
        </w:tc>
      </w:tr>
    </w:tbl>
    <w:p w:rsidR="006B0650" w:rsidRDefault="006B0650" w:rsidP="005248F5">
      <w:pPr>
        <w:pStyle w:val="normal"/>
        <w:spacing w:line="240" w:lineRule="auto"/>
        <w:rPr>
          <w:b/>
          <w:bCs/>
          <w:lang w:val="es-ES"/>
        </w:rPr>
      </w:pPr>
    </w:p>
    <w:p w:rsidR="00F02B09" w:rsidRPr="005248F5" w:rsidRDefault="005248F5" w:rsidP="005248F5">
      <w:pPr>
        <w:pStyle w:val="normal"/>
        <w:spacing w:line="240" w:lineRule="auto"/>
        <w:rPr>
          <w:b/>
          <w:bCs/>
          <w:lang w:val="es-ES"/>
        </w:rPr>
      </w:pPr>
      <w:r w:rsidRPr="005248F5">
        <w:rPr>
          <w:rFonts w:hint="eastAsia"/>
          <w:b/>
          <w:bCs/>
          <w:lang w:val="es-ES"/>
        </w:rPr>
        <w:t xml:space="preserve">* </w:t>
      </w:r>
      <w:r w:rsidRPr="005248F5">
        <w:rPr>
          <w:b/>
          <w:bCs/>
          <w:lang w:val="es-ES"/>
        </w:rPr>
        <w:t xml:space="preserve"> Periodo de vacunación:</w:t>
      </w:r>
      <w:r w:rsidRPr="005248F5">
        <w:rPr>
          <w:rFonts w:hint="eastAsia"/>
          <w:b/>
          <w:bCs/>
          <w:lang w:val="es-ES"/>
        </w:rPr>
        <w:t xml:space="preserve"> </w:t>
      </w:r>
      <w:r w:rsidRPr="005248F5">
        <w:rPr>
          <w:b/>
          <w:bCs/>
          <w:lang w:val="es-ES"/>
        </w:rPr>
        <w:t>26 de agosto al 30 de septiembre</w:t>
      </w:r>
    </w:p>
    <w:p w:rsidR="000E432A" w:rsidRPr="00B91D67" w:rsidRDefault="00746F56" w:rsidP="00B91D67">
      <w:pPr>
        <w:pStyle w:val="normal"/>
        <w:spacing w:line="240" w:lineRule="auto"/>
        <w:rPr>
          <w:lang w:val="es-ES"/>
        </w:rPr>
      </w:pPr>
      <w:r w:rsidRPr="005248F5">
        <w:rPr>
          <w:b/>
          <w:bCs/>
          <w:sz w:val="24"/>
          <w:szCs w:val="24"/>
          <w:lang w:val="es-ES"/>
        </w:rPr>
        <w:t xml:space="preserve">* </w:t>
      </w:r>
      <w:r w:rsidRPr="005248F5">
        <w:rPr>
          <w:b/>
          <w:bCs/>
          <w:lang w:val="es-ES"/>
        </w:rPr>
        <w:t>Tipo de vacuna:</w:t>
      </w:r>
      <w:r w:rsidRPr="00B91D67">
        <w:rPr>
          <w:lang w:val="es-ES"/>
        </w:rPr>
        <w:t xml:space="preserve"> Vacuna de ARNm (Pfizer o Moderna)</w:t>
      </w:r>
    </w:p>
    <w:p w:rsidR="000E432A" w:rsidRDefault="00746F56" w:rsidP="00B91D67">
      <w:pPr>
        <w:pStyle w:val="normal"/>
        <w:spacing w:line="240" w:lineRule="auto"/>
        <w:rPr>
          <w:lang w:val="es-ES"/>
        </w:rPr>
      </w:pPr>
      <w:r w:rsidRPr="005248F5">
        <w:rPr>
          <w:b/>
          <w:bCs/>
          <w:sz w:val="24"/>
          <w:szCs w:val="24"/>
          <w:lang w:val="es-ES"/>
        </w:rPr>
        <w:t xml:space="preserve">* </w:t>
      </w:r>
      <w:r w:rsidRPr="005248F5">
        <w:rPr>
          <w:b/>
          <w:bCs/>
          <w:lang w:val="es-ES"/>
        </w:rPr>
        <w:t>Instituciones de vacunación disponibles</w:t>
      </w:r>
      <w:r w:rsidRPr="00B91D67">
        <w:rPr>
          <w:lang w:val="es-ES"/>
        </w:rPr>
        <w:t>: Se puede vacunar en los centros de vacunación locales, hospitales dedicados a COVID-19 e instituciones médicas consignadas, según su elección. (Sistema de reserva de vacunación COVID-19&gt; Buscar instituciones médicas)</w:t>
      </w:r>
    </w:p>
    <w:p w:rsidR="006B0650" w:rsidRDefault="006B0650" w:rsidP="00B91D67">
      <w:pPr>
        <w:pStyle w:val="normal"/>
        <w:spacing w:line="240" w:lineRule="auto"/>
        <w:rPr>
          <w:b/>
          <w:bCs/>
          <w:sz w:val="24"/>
          <w:szCs w:val="24"/>
          <w:lang w:val="es-ES"/>
        </w:rPr>
      </w:pPr>
    </w:p>
    <w:p w:rsidR="000E432A" w:rsidRPr="005248F5" w:rsidRDefault="00746F56" w:rsidP="00B91D67">
      <w:pPr>
        <w:pStyle w:val="normal"/>
        <w:spacing w:line="240" w:lineRule="auto"/>
        <w:rPr>
          <w:b/>
          <w:bCs/>
          <w:lang w:val="es-ES"/>
        </w:rPr>
      </w:pPr>
      <w:r w:rsidRPr="005248F5">
        <w:rPr>
          <w:b/>
          <w:bCs/>
          <w:sz w:val="24"/>
          <w:szCs w:val="24"/>
          <w:lang w:val="es-ES"/>
        </w:rPr>
        <w:t xml:space="preserve">* </w:t>
      </w:r>
      <w:r w:rsidRPr="005248F5">
        <w:rPr>
          <w:b/>
          <w:bCs/>
          <w:lang w:val="es-ES"/>
        </w:rPr>
        <w:t xml:space="preserve">Procedimiento de solicitud: </w:t>
      </w:r>
      <w:r w:rsidRPr="001A50AD">
        <w:rPr>
          <w:bCs/>
          <w:lang w:val="es-ES"/>
        </w:rPr>
        <w:t>Visitar a una institución de vacunación después de hacer una reserva en línea o por teléfono.</w:t>
      </w:r>
    </w:p>
    <w:p w:rsidR="000E432A" w:rsidRDefault="00746F56" w:rsidP="00586AFE">
      <w:pPr>
        <w:pStyle w:val="normal"/>
        <w:spacing w:line="240" w:lineRule="auto"/>
        <w:ind w:left="420" w:hanging="140"/>
        <w:rPr>
          <w:sz w:val="24"/>
          <w:szCs w:val="24"/>
          <w:lang w:val="es-ES"/>
        </w:rPr>
      </w:pPr>
      <w:r w:rsidRPr="00B91D67">
        <w:rPr>
          <w:sz w:val="24"/>
          <w:szCs w:val="24"/>
          <w:lang w:val="es-ES"/>
        </w:rPr>
        <w:t xml:space="preserve">- </w:t>
      </w:r>
      <w:r w:rsidRPr="00B91D67">
        <w:rPr>
          <w:b/>
          <w:sz w:val="24"/>
          <w:szCs w:val="24"/>
          <w:lang w:val="es-ES"/>
        </w:rPr>
        <w:t>(Reserva en línea) Acceder al sistema de reserva previa de vacunación Corona 19</w:t>
      </w:r>
      <w:r w:rsidRPr="00B91D67">
        <w:rPr>
          <w:sz w:val="24"/>
          <w:szCs w:val="24"/>
          <w:lang w:val="es-ES"/>
        </w:rPr>
        <w:t xml:space="preserve"> (</w:t>
      </w:r>
      <w:hyperlink r:id="rId7">
        <w:r w:rsidRPr="00B91D67">
          <w:rPr>
            <w:color w:val="800080"/>
            <w:sz w:val="24"/>
            <w:szCs w:val="24"/>
            <w:lang w:val="es-ES"/>
          </w:rPr>
          <w:t>http://ncvr.kdca.go.kr</w:t>
        </w:r>
      </w:hyperlink>
      <w:r w:rsidRPr="00B91D67">
        <w:rPr>
          <w:sz w:val="24"/>
          <w:szCs w:val="24"/>
          <w:lang w:val="es-ES"/>
        </w:rPr>
        <w:t>)</w:t>
      </w:r>
    </w:p>
    <w:tbl>
      <w:tblPr>
        <w:tblStyle w:val="a9"/>
        <w:tblW w:w="0" w:type="auto"/>
        <w:tblInd w:w="420" w:type="dxa"/>
        <w:tblLook w:val="04A0"/>
      </w:tblPr>
      <w:tblGrid>
        <w:gridCol w:w="9773"/>
      </w:tblGrid>
      <w:tr w:rsidR="005248F5" w:rsidRPr="00427814" w:rsidTr="005248F5">
        <w:trPr>
          <w:trHeight w:val="997"/>
        </w:trPr>
        <w:tc>
          <w:tcPr>
            <w:tcW w:w="10175" w:type="dxa"/>
          </w:tcPr>
          <w:p w:rsidR="005248F5" w:rsidRPr="005248F5" w:rsidRDefault="005248F5" w:rsidP="005248F5">
            <w:pPr>
              <w:pStyle w:val="normal"/>
              <w:rPr>
                <w:rFonts w:asciiTheme="minorBidi" w:hAnsiTheme="minorBidi" w:cstheme="minorBidi"/>
                <w:sz w:val="24"/>
                <w:szCs w:val="24"/>
                <w:lang w:val="es-ES"/>
              </w:rPr>
            </w:pPr>
            <w:r w:rsidRPr="00B91D67"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  <w:t xml:space="preserve"> </w:t>
            </w:r>
            <w:r w:rsidRPr="005248F5">
              <w:rPr>
                <w:rFonts w:asciiTheme="minorBidi" w:eastAsia="Arial Unicode MS" w:hAnsiTheme="minorBidi" w:cstheme="minorBidi"/>
                <w:sz w:val="24"/>
                <w:szCs w:val="24"/>
                <w:lang w:val="es-ES"/>
              </w:rPr>
              <w:t>Reservar vacunación → Reserva directa (por representación) → Ingresar información personal (ingresar el número de registro de extranjero en el campo del número de identificación personal) → Verificación de identidad → Seleccionar la institución médica y la fecha de reserva → Reservar</w:t>
            </w:r>
          </w:p>
        </w:tc>
      </w:tr>
    </w:tbl>
    <w:p w:rsidR="005248F5" w:rsidRPr="00B91D67" w:rsidRDefault="005248F5" w:rsidP="00586AFE">
      <w:pPr>
        <w:pStyle w:val="normal"/>
        <w:spacing w:line="240" w:lineRule="auto"/>
        <w:ind w:left="420" w:hanging="140"/>
        <w:rPr>
          <w:sz w:val="24"/>
          <w:szCs w:val="24"/>
          <w:lang w:val="es-ES"/>
        </w:rPr>
      </w:pPr>
    </w:p>
    <w:p w:rsidR="000E432A" w:rsidRDefault="00746F56" w:rsidP="00B91D67">
      <w:pPr>
        <w:pStyle w:val="normal"/>
        <w:spacing w:line="240" w:lineRule="auto"/>
        <w:ind w:left="400" w:hanging="120"/>
        <w:rPr>
          <w:b/>
          <w:sz w:val="24"/>
          <w:szCs w:val="24"/>
          <w:lang w:val="es-ES"/>
        </w:rPr>
      </w:pPr>
      <w:r w:rsidRPr="00B91D67">
        <w:rPr>
          <w:b/>
          <w:sz w:val="24"/>
          <w:szCs w:val="24"/>
          <w:lang w:val="es-ES"/>
        </w:rPr>
        <w:t xml:space="preserve">- (Reserva por teléfono) Utilizar </w:t>
      </w:r>
      <w:r w:rsidRPr="00B91D67">
        <w:rPr>
          <w:b/>
          <w:sz w:val="24"/>
          <w:szCs w:val="24"/>
          <w:u w:val="single"/>
          <w:lang w:val="es-ES"/>
        </w:rPr>
        <w:t>el número de teléfono de consulta sobre la reserva de vacunación COVID-19 para cada localidad</w:t>
      </w:r>
      <w:r w:rsidRPr="00B91D67">
        <w:rPr>
          <w:b/>
          <w:sz w:val="24"/>
          <w:szCs w:val="24"/>
          <w:lang w:val="es-ES"/>
        </w:rPr>
        <w:t>, listado en el sitio web del Centro de Corea para el Control y la Prevención de Enfermedades (KCDC).</w:t>
      </w:r>
    </w:p>
    <w:p w:rsidR="00B91D67" w:rsidRDefault="00746F56" w:rsidP="000D6DAC">
      <w:pPr>
        <w:pStyle w:val="normal"/>
        <w:spacing w:line="240" w:lineRule="auto"/>
        <w:rPr>
          <w:b/>
          <w:color w:val="0000FC"/>
          <w:sz w:val="24"/>
          <w:szCs w:val="24"/>
          <w:lang w:val="es-ES"/>
        </w:rPr>
      </w:pPr>
      <w:r w:rsidRPr="00B91D67">
        <w:rPr>
          <w:rFonts w:ascii="Arial Unicode MS" w:eastAsia="Arial Unicode MS" w:hAnsi="Arial Unicode MS" w:cs="Arial Unicode MS"/>
          <w:b/>
          <w:color w:val="0000FC"/>
          <w:sz w:val="28"/>
          <w:szCs w:val="28"/>
          <w:lang w:val="es-ES"/>
        </w:rPr>
        <w:lastRenderedPageBreak/>
        <w:t>②</w:t>
      </w:r>
      <w:r w:rsidR="005248F5">
        <w:rPr>
          <w:rFonts w:ascii="Arial Unicode MS" w:eastAsia="Arial Unicode MS" w:hAnsi="Arial Unicode MS" w:cs="Arial Unicode MS" w:hint="eastAsia"/>
          <w:b/>
          <w:color w:val="0000FC"/>
          <w:sz w:val="28"/>
          <w:szCs w:val="28"/>
          <w:lang w:val="es-ES"/>
        </w:rPr>
        <w:t xml:space="preserve"> </w:t>
      </w:r>
      <w:r w:rsidRPr="00B91D67">
        <w:rPr>
          <w:color w:val="0000FC"/>
          <w:lang w:val="es-ES"/>
        </w:rPr>
        <w:t xml:space="preserve"> </w:t>
      </w:r>
      <w:r w:rsidRPr="001A50AD">
        <w:rPr>
          <w:b/>
          <w:color w:val="0000FC"/>
          <w:sz w:val="24"/>
          <w:szCs w:val="24"/>
          <w:lang w:val="es-ES"/>
        </w:rPr>
        <w:t xml:space="preserve">Extranjeros </w:t>
      </w:r>
      <w:r w:rsidR="001A50AD" w:rsidRPr="001A50AD">
        <w:rPr>
          <w:b/>
          <w:color w:val="0000FC"/>
          <w:sz w:val="24"/>
          <w:szCs w:val="24"/>
          <w:lang w:val="es-ES"/>
        </w:rPr>
        <w:t xml:space="preserve">no  suscriptores del Sistema Nacional de Seguro de Salud o </w:t>
      </w:r>
      <w:r w:rsidR="001A50AD">
        <w:rPr>
          <w:b/>
          <w:color w:val="0000FC"/>
          <w:sz w:val="24"/>
          <w:szCs w:val="24"/>
          <w:lang w:val="es-ES"/>
        </w:rPr>
        <w:t xml:space="preserve">extranjeros </w:t>
      </w:r>
      <w:r w:rsidRPr="001A50AD">
        <w:rPr>
          <w:b/>
          <w:color w:val="0000FC"/>
          <w:sz w:val="24"/>
          <w:szCs w:val="24"/>
          <w:lang w:val="es-ES"/>
        </w:rPr>
        <w:t>indocumentados</w:t>
      </w:r>
    </w:p>
    <w:p w:rsidR="001A50AD" w:rsidRPr="00B91D67" w:rsidRDefault="001A50AD" w:rsidP="001A50AD">
      <w:pPr>
        <w:pStyle w:val="normal"/>
        <w:spacing w:line="240" w:lineRule="auto"/>
        <w:rPr>
          <w:b/>
          <w:color w:val="0000FC"/>
          <w:sz w:val="24"/>
          <w:szCs w:val="24"/>
          <w:lang w:val="es-ES"/>
        </w:rPr>
      </w:pPr>
    </w:p>
    <w:p w:rsidR="000E432A" w:rsidRDefault="00746F56" w:rsidP="00B91D67">
      <w:pPr>
        <w:pStyle w:val="normal"/>
        <w:spacing w:line="240" w:lineRule="auto"/>
        <w:rPr>
          <w:b/>
          <w:color w:val="0000FC"/>
          <w:sz w:val="24"/>
          <w:szCs w:val="24"/>
          <w:u w:val="single"/>
          <w:lang w:val="es-ES"/>
        </w:rPr>
      </w:pPr>
      <w:r w:rsidRPr="00B91D67">
        <w:rPr>
          <w:sz w:val="24"/>
          <w:szCs w:val="24"/>
          <w:lang w:val="es-ES"/>
        </w:rPr>
        <w:t>* Cómo</w:t>
      </w:r>
      <w:r w:rsidRPr="00B91D67">
        <w:rPr>
          <w:lang w:val="es-ES"/>
        </w:rPr>
        <w:t xml:space="preserve"> </w:t>
      </w:r>
      <w:r w:rsidRPr="00B91D67">
        <w:rPr>
          <w:sz w:val="24"/>
          <w:szCs w:val="24"/>
          <w:lang w:val="es-ES"/>
        </w:rPr>
        <w:t>reservar:</w:t>
      </w:r>
      <w:r w:rsidRPr="00B91D67">
        <w:rPr>
          <w:lang w:val="es-ES"/>
        </w:rPr>
        <w:t xml:space="preserve"> </w:t>
      </w:r>
      <w:r w:rsidRPr="00B91D67">
        <w:rPr>
          <w:b/>
          <w:color w:val="0000FC"/>
          <w:sz w:val="24"/>
          <w:szCs w:val="24"/>
          <w:u w:val="single"/>
          <w:lang w:val="es-ES"/>
        </w:rPr>
        <w:t>visite al centro de salud pública correspondiente a su domicilio,</w:t>
      </w:r>
      <w:r w:rsidRPr="00B91D67">
        <w:rPr>
          <w:sz w:val="24"/>
          <w:szCs w:val="24"/>
          <w:lang w:val="es-ES"/>
        </w:rPr>
        <w:t xml:space="preserve"> llevándo su pasaporte, </w:t>
      </w:r>
      <w:r w:rsidRPr="00B91D67">
        <w:rPr>
          <w:b/>
          <w:color w:val="0000FC"/>
          <w:sz w:val="24"/>
          <w:szCs w:val="24"/>
          <w:u w:val="single"/>
          <w:lang w:val="es-ES"/>
        </w:rPr>
        <w:t>para recibir un número de gestión.</w:t>
      </w:r>
    </w:p>
    <w:p w:rsidR="00B91D67" w:rsidRPr="00FF0F2A" w:rsidRDefault="00B91D67" w:rsidP="00B91D67">
      <w:pPr>
        <w:pStyle w:val="normal"/>
        <w:spacing w:line="240" w:lineRule="auto"/>
        <w:rPr>
          <w:sz w:val="24"/>
          <w:szCs w:val="24"/>
          <w:lang w:val="es-ES"/>
        </w:rPr>
      </w:pPr>
    </w:p>
    <w:tbl>
      <w:tblPr>
        <w:tblStyle w:val="a6"/>
        <w:tblW w:w="996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817"/>
        <w:gridCol w:w="287"/>
        <w:gridCol w:w="1863"/>
        <w:gridCol w:w="281"/>
        <w:gridCol w:w="1859"/>
        <w:gridCol w:w="285"/>
        <w:gridCol w:w="1716"/>
        <w:gridCol w:w="287"/>
        <w:gridCol w:w="1573"/>
      </w:tblGrid>
      <w:tr w:rsidR="000E432A" w:rsidRPr="00427814" w:rsidTr="000D6DAC">
        <w:trPr>
          <w:trHeight w:val="1639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FFE7D8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F67275">
            <w:pPr>
              <w:pStyle w:val="normal"/>
              <w:spacing w:before="240" w:after="240"/>
              <w:jc w:val="center"/>
              <w:rPr>
                <w:sz w:val="18"/>
                <w:szCs w:val="18"/>
                <w:lang w:val="es-ES"/>
              </w:rPr>
            </w:pPr>
            <w:r w:rsidRPr="00F67275">
              <w:rPr>
                <w:rFonts w:ascii="맑은 고딕" w:eastAsia="맑은 고딕" w:hAnsi="맑은 고딕" w:cstheme="majorBidi"/>
                <w:noProof/>
                <w:sz w:val="18"/>
                <w:szCs w:val="18"/>
              </w:rPr>
              <w:pict>
                <v:shape id="_x0000_s2051" style="position:absolute;left:0;text-align:left;margin-left:84.05pt;margin-top:89.25pt;width:12.35pt;height:16.1pt;z-index:251658240;mso-wrap-style:square;v-text-anchor:top" coordsize="1233,1610" path="m666,1199r,411l1233,812,667,r,423l,423,186,808,,1195e" fillcolor="#2d629c" stroked="f">
                  <v:fill color2="#e6eef7" angle="-90" focus="100%" type="gradient"/>
                </v:shape>
              </w:pict>
            </w:r>
            <w:r w:rsidR="00746F56" w:rsidRPr="00B91D67">
              <w:rPr>
                <w:rFonts w:ascii="MS Mincho" w:eastAsia="MS Mincho" w:hAnsi="MS Mincho" w:cs="MS Mincho"/>
                <w:sz w:val="18"/>
                <w:szCs w:val="18"/>
                <w:lang w:val="es-ES"/>
              </w:rPr>
              <w:t>➊</w:t>
            </w:r>
            <w:r w:rsidR="00746F56" w:rsidRPr="00B91D67">
              <w:rPr>
                <w:lang w:val="es-ES"/>
              </w:rPr>
              <w:t xml:space="preserve"> </w:t>
            </w:r>
            <w:r w:rsidR="00746F56" w:rsidRPr="00B91D67">
              <w:rPr>
                <w:sz w:val="18"/>
                <w:szCs w:val="18"/>
                <w:lang w:val="es-ES"/>
              </w:rPr>
              <w:t>Visitar el centro de salud pública correspondientes a su domicilio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0E432A">
            <w:pPr>
              <w:pStyle w:val="normal"/>
              <w:rPr>
                <w:lang w:val="es-E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dotted" w:sz="8" w:space="0" w:color="000000"/>
              <w:right w:val="single" w:sz="8" w:space="0" w:color="000000"/>
            </w:tcBorders>
            <w:shd w:val="clear" w:color="auto" w:fill="FFE7D8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746F56">
            <w:pPr>
              <w:pStyle w:val="normal"/>
              <w:spacing w:before="240" w:after="240"/>
              <w:jc w:val="center"/>
              <w:rPr>
                <w:sz w:val="18"/>
                <w:szCs w:val="18"/>
                <w:lang w:val="es-ES"/>
              </w:rPr>
            </w:pPr>
            <w:r w:rsidRPr="00B91D67">
              <w:rPr>
                <w:rFonts w:ascii="MS Mincho" w:eastAsia="MS Mincho" w:hAnsi="MS Mincho" w:cs="MS Mincho"/>
                <w:sz w:val="18"/>
                <w:szCs w:val="18"/>
                <w:lang w:val="es-ES"/>
              </w:rPr>
              <w:t>➋</w:t>
            </w:r>
            <w:r w:rsidRPr="00B91D67">
              <w:rPr>
                <w:lang w:val="es-ES"/>
              </w:rPr>
              <w:t xml:space="preserve"> </w:t>
            </w:r>
            <w:r w:rsidRPr="00B91D67">
              <w:rPr>
                <w:sz w:val="18"/>
                <w:szCs w:val="18"/>
                <w:lang w:val="es-ES"/>
              </w:rPr>
              <w:t>Recibir un número de gestión</w:t>
            </w:r>
          </w:p>
        </w:tc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F67275">
            <w:pPr>
              <w:pStyle w:val="normal"/>
              <w:rPr>
                <w:lang w:val="es-ES"/>
              </w:rPr>
            </w:pPr>
            <w:r w:rsidRPr="00F67275">
              <w:rPr>
                <w:rFonts w:ascii="맑은 고딕" w:eastAsia="맑은 고딕" w:hAnsi="맑은 고딕" w:cstheme="majorBidi"/>
                <w:noProof/>
                <w:sz w:val="18"/>
                <w:szCs w:val="18"/>
              </w:rPr>
              <w:pict>
                <v:shape id="_x0000_s2052" style="position:absolute;margin-left:-5.3pt;margin-top:91.5pt;width:12.35pt;height:16.1pt;z-index:251659264;mso-wrap-style:square;mso-position-horizontal-relative:text;mso-position-vertical-relative:text;v-text-anchor:top" coordsize="1233,1610" path="m666,1199r,411l1233,812,667,r,423l,423,186,808,,1195e" fillcolor="#2d629c" stroked="f">
                  <v:fill color2="#e6eef7" angle="-90" focus="100%" type="gradient"/>
                </v:shape>
              </w:pic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dotted" w:sz="8" w:space="0" w:color="000000"/>
              <w:right w:val="single" w:sz="8" w:space="0" w:color="000000"/>
            </w:tcBorders>
            <w:shd w:val="clear" w:color="auto" w:fill="FFE7D8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746F56" w:rsidP="000D6DAC">
            <w:pPr>
              <w:pStyle w:val="normal"/>
              <w:spacing w:before="240" w:after="240"/>
              <w:jc w:val="center"/>
              <w:rPr>
                <w:sz w:val="18"/>
                <w:szCs w:val="18"/>
                <w:lang w:val="es-ES"/>
              </w:rPr>
            </w:pPr>
            <w:r w:rsidRPr="00B91D67">
              <w:rPr>
                <w:rFonts w:ascii="MS Mincho" w:eastAsia="MS Mincho" w:hAnsi="MS Mincho" w:cs="MS Mincho"/>
                <w:sz w:val="18"/>
                <w:szCs w:val="18"/>
                <w:lang w:val="es-ES"/>
              </w:rPr>
              <w:t>➌</w:t>
            </w:r>
            <w:r w:rsidRPr="00B91D67">
              <w:rPr>
                <w:lang w:val="es-ES"/>
              </w:rPr>
              <w:t xml:space="preserve"> </w:t>
            </w:r>
            <w:r w:rsidRPr="00B91D67">
              <w:rPr>
                <w:sz w:val="18"/>
                <w:szCs w:val="18"/>
                <w:lang w:val="es-ES"/>
              </w:rPr>
              <w:t>Solicitar una reserva de vacunación</w:t>
            </w:r>
          </w:p>
          <w:p w:rsidR="000E432A" w:rsidRPr="00B91D67" w:rsidRDefault="00746F56" w:rsidP="000D6DAC">
            <w:pPr>
              <w:pStyle w:val="normal"/>
              <w:spacing w:before="240" w:after="240"/>
              <w:jc w:val="center"/>
              <w:rPr>
                <w:sz w:val="18"/>
                <w:szCs w:val="18"/>
                <w:lang w:val="es-ES"/>
              </w:rPr>
            </w:pPr>
            <w:r w:rsidRPr="00B91D67">
              <w:rPr>
                <w:sz w:val="18"/>
                <w:szCs w:val="18"/>
                <w:lang w:val="es-ES"/>
              </w:rPr>
              <w:t xml:space="preserve">(A partir del </w:t>
            </w:r>
            <w:r w:rsidR="000D6DAC">
              <w:rPr>
                <w:rFonts w:hint="eastAsia"/>
                <w:sz w:val="18"/>
                <w:szCs w:val="18"/>
                <w:lang w:val="es-ES"/>
              </w:rPr>
              <w:t>9</w:t>
            </w:r>
            <w:r w:rsidRPr="00B91D67">
              <w:rPr>
                <w:sz w:val="18"/>
                <w:szCs w:val="18"/>
                <w:lang w:val="es-ES"/>
              </w:rPr>
              <w:t xml:space="preserve"> de agosto)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F67275">
            <w:pPr>
              <w:pStyle w:val="normal"/>
              <w:rPr>
                <w:lang w:val="es-ES"/>
              </w:rPr>
            </w:pPr>
            <w:r w:rsidRPr="00F67275">
              <w:rPr>
                <w:rFonts w:ascii="맑은 고딕" w:eastAsia="맑은 고딕" w:hAnsi="맑은 고딕" w:cstheme="majorBidi"/>
                <w:noProof/>
                <w:sz w:val="18"/>
                <w:szCs w:val="18"/>
              </w:rPr>
              <w:pict>
                <v:shape id="_x0000_s2053" style="position:absolute;margin-left:-4.9pt;margin-top:92.25pt;width:12.35pt;height:16.1pt;z-index:251660288;mso-wrap-style:square;mso-position-horizontal-relative:text;mso-position-vertical-relative:text;v-text-anchor:top" coordsize="1233,1610" path="m666,1199r,411l1233,812,667,r,423l,423,186,808,,1195e" fillcolor="#2d629c" stroked="f">
                  <v:fill color2="#e6eef7" angle="-90" focus="100%" type="gradient"/>
                </v:shape>
              </w:pict>
            </w:r>
          </w:p>
        </w:tc>
        <w:tc>
          <w:tcPr>
            <w:tcW w:w="1716" w:type="dxa"/>
            <w:tcBorders>
              <w:top w:val="single" w:sz="8" w:space="0" w:color="000000"/>
              <w:left w:val="nil"/>
              <w:bottom w:val="dotted" w:sz="8" w:space="0" w:color="000000"/>
              <w:right w:val="single" w:sz="8" w:space="0" w:color="000000"/>
            </w:tcBorders>
            <w:shd w:val="clear" w:color="auto" w:fill="FFE7D8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746F56">
            <w:pPr>
              <w:pStyle w:val="normal"/>
              <w:spacing w:before="240" w:after="240"/>
              <w:jc w:val="center"/>
              <w:rPr>
                <w:sz w:val="18"/>
                <w:szCs w:val="18"/>
                <w:lang w:val="es-ES"/>
              </w:rPr>
            </w:pPr>
            <w:r w:rsidRPr="00B91D67">
              <w:rPr>
                <w:rFonts w:ascii="MS Mincho" w:eastAsia="MS Mincho" w:hAnsi="MS Mincho" w:cs="MS Mincho"/>
                <w:sz w:val="18"/>
                <w:szCs w:val="18"/>
                <w:lang w:val="es-ES"/>
              </w:rPr>
              <w:t>➍</w:t>
            </w:r>
            <w:r w:rsidRPr="00B91D67">
              <w:rPr>
                <w:sz w:val="18"/>
                <w:szCs w:val="18"/>
                <w:lang w:val="es-ES"/>
              </w:rPr>
              <w:t xml:space="preserve"> Envío de un mensaje de texto de información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F67275">
            <w:pPr>
              <w:pStyle w:val="normal"/>
              <w:rPr>
                <w:lang w:val="es-ES"/>
              </w:rPr>
            </w:pPr>
            <w:r w:rsidRPr="00F67275">
              <w:rPr>
                <w:rFonts w:ascii="맑은 고딕" w:eastAsia="맑은 고딕" w:hAnsi="맑은 고딕" w:cstheme="majorBidi"/>
                <w:noProof/>
                <w:sz w:val="18"/>
                <w:szCs w:val="18"/>
              </w:rPr>
              <w:pict>
                <v:shape id="_x0000_s2054" style="position:absolute;margin-left:-4.35pt;margin-top:91.5pt;width:12.35pt;height:16.1pt;z-index:251661312;mso-wrap-style:square;mso-position-horizontal-relative:text;mso-position-vertical-relative:text;v-text-anchor:top" coordsize="1233,1610" path="m666,1199r,411l1233,812,667,r,423l,423,186,808,,1195e" fillcolor="#2d629c" stroked="f">
                  <v:fill color2="#e6eef7" angle="-90" focus="100%" type="gradient"/>
                </v:shape>
              </w:pict>
            </w:r>
          </w:p>
        </w:tc>
        <w:tc>
          <w:tcPr>
            <w:tcW w:w="1573" w:type="dxa"/>
            <w:tcBorders>
              <w:top w:val="single" w:sz="8" w:space="0" w:color="000000"/>
              <w:left w:val="nil"/>
              <w:bottom w:val="dotted" w:sz="8" w:space="0" w:color="000000"/>
              <w:right w:val="single" w:sz="8" w:space="0" w:color="000000"/>
            </w:tcBorders>
            <w:shd w:val="clear" w:color="auto" w:fill="FFE7D8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746F56">
            <w:pPr>
              <w:pStyle w:val="normal"/>
              <w:spacing w:before="240" w:after="240"/>
              <w:jc w:val="center"/>
              <w:rPr>
                <w:sz w:val="18"/>
                <w:szCs w:val="18"/>
                <w:lang w:val="es-ES"/>
              </w:rPr>
            </w:pPr>
            <w:r w:rsidRPr="00B91D67">
              <w:rPr>
                <w:rFonts w:ascii="MS Mincho" w:eastAsia="MS Mincho" w:hAnsi="MS Mincho" w:cs="MS Mincho"/>
                <w:sz w:val="18"/>
                <w:szCs w:val="18"/>
                <w:lang w:val="es-ES"/>
              </w:rPr>
              <w:t>➎</w:t>
            </w:r>
            <w:r w:rsidRPr="00B91D67">
              <w:rPr>
                <w:sz w:val="18"/>
                <w:szCs w:val="18"/>
                <w:lang w:val="es-ES"/>
              </w:rPr>
              <w:t xml:space="preserve"> Vacunación</w:t>
            </w:r>
          </w:p>
          <w:p w:rsidR="000E432A" w:rsidRPr="00B91D67" w:rsidRDefault="00746F56">
            <w:pPr>
              <w:pStyle w:val="normal"/>
              <w:spacing w:before="240" w:after="240"/>
              <w:jc w:val="center"/>
              <w:rPr>
                <w:sz w:val="18"/>
                <w:szCs w:val="18"/>
                <w:lang w:val="es-ES"/>
              </w:rPr>
            </w:pPr>
            <w:r w:rsidRPr="00B91D67">
              <w:rPr>
                <w:sz w:val="18"/>
                <w:szCs w:val="18"/>
                <w:lang w:val="es-ES"/>
              </w:rPr>
              <w:t>(A partir del 26 de agosto)</w:t>
            </w:r>
          </w:p>
        </w:tc>
      </w:tr>
      <w:tr w:rsidR="000E432A" w:rsidTr="005248F5">
        <w:trPr>
          <w:trHeight w:val="3228"/>
        </w:trPr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746F56">
            <w:pPr>
              <w:pStyle w:val="normal"/>
              <w:spacing w:before="240" w:after="240"/>
              <w:jc w:val="center"/>
              <w:rPr>
                <w:sz w:val="18"/>
                <w:szCs w:val="18"/>
                <w:lang w:val="es-ES"/>
              </w:rPr>
            </w:pPr>
            <w:r w:rsidRPr="00B91D67">
              <w:rPr>
                <w:lang w:val="es-ES"/>
              </w:rPr>
              <w:t>V</w:t>
            </w:r>
            <w:r w:rsidRPr="00B91D67">
              <w:rPr>
                <w:sz w:val="18"/>
                <w:szCs w:val="18"/>
                <w:lang w:val="es-ES"/>
              </w:rPr>
              <w:t xml:space="preserve">isite al </w:t>
            </w:r>
            <w:r w:rsidRPr="00B91D67">
              <w:rPr>
                <w:b/>
                <w:color w:val="0000FC"/>
                <w:sz w:val="18"/>
                <w:szCs w:val="18"/>
                <w:u w:val="single"/>
                <w:lang w:val="es-ES"/>
              </w:rPr>
              <w:t>centro de salud pública correspondiente a su domicilio</w:t>
            </w:r>
            <w:r w:rsidRPr="00B91D67">
              <w:rPr>
                <w:sz w:val="18"/>
                <w:szCs w:val="18"/>
                <w:lang w:val="es-ES"/>
              </w:rPr>
              <w:t>, con su pasaporte.</w:t>
            </w:r>
          </w:p>
        </w:tc>
        <w:tc>
          <w:tcPr>
            <w:tcW w:w="287" w:type="dxa"/>
            <w:vMerge/>
            <w:tcBorders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32A" w:rsidRPr="00B91D67" w:rsidRDefault="000E432A">
            <w:pPr>
              <w:pStyle w:val="normal"/>
              <w:rPr>
                <w:lang w:val="es-ES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746F56">
            <w:pPr>
              <w:pStyle w:val="normal"/>
              <w:spacing w:before="240" w:after="240"/>
              <w:jc w:val="center"/>
              <w:rPr>
                <w:b/>
                <w:color w:val="0000FC"/>
                <w:sz w:val="18"/>
                <w:szCs w:val="18"/>
                <w:u w:val="single"/>
                <w:lang w:val="es-ES"/>
              </w:rPr>
            </w:pPr>
            <w:r w:rsidRPr="00B91D67">
              <w:rPr>
                <w:sz w:val="18"/>
                <w:szCs w:val="18"/>
                <w:lang w:val="es-ES"/>
              </w:rPr>
              <w:t xml:space="preserve">En el centro de salud pública correspondiente a su domicilio, ingrese el número de pasaporte y domicilio y </w:t>
            </w:r>
            <w:r w:rsidRPr="00B91D67">
              <w:rPr>
                <w:b/>
                <w:color w:val="0000FC"/>
                <w:sz w:val="18"/>
                <w:szCs w:val="18"/>
                <w:u w:val="single"/>
                <w:lang w:val="es-ES"/>
              </w:rPr>
              <w:t>reciba un número de gestión</w:t>
            </w:r>
          </w:p>
        </w:tc>
        <w:tc>
          <w:tcPr>
            <w:tcW w:w="281" w:type="dxa"/>
            <w:vMerge/>
            <w:tcBorders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32A" w:rsidRPr="00B91D67" w:rsidRDefault="000E432A">
            <w:pPr>
              <w:pStyle w:val="normal"/>
              <w:rPr>
                <w:lang w:val="es-E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746F56" w:rsidP="00B91D67">
            <w:pPr>
              <w:pStyle w:val="normal"/>
              <w:spacing w:before="240" w:after="240"/>
              <w:jc w:val="center"/>
              <w:rPr>
                <w:b/>
                <w:color w:val="0000FC"/>
                <w:sz w:val="18"/>
                <w:szCs w:val="18"/>
                <w:u w:val="single"/>
                <w:lang w:val="es-ES"/>
              </w:rPr>
            </w:pPr>
            <w:r w:rsidRPr="00B91D67">
              <w:rPr>
                <w:sz w:val="18"/>
                <w:szCs w:val="18"/>
                <w:lang w:val="es-ES"/>
              </w:rPr>
              <w:t xml:space="preserve">Reserve la vacunación en el </w:t>
            </w:r>
            <w:r w:rsidRPr="00B91D67">
              <w:rPr>
                <w:b/>
                <w:color w:val="0000FC"/>
                <w:sz w:val="18"/>
                <w:szCs w:val="18"/>
                <w:u w:val="single"/>
                <w:lang w:val="es-ES"/>
              </w:rPr>
              <w:t xml:space="preserve">Centro de Llamadas para Vacunación COVID 19 </w:t>
            </w:r>
            <w:r w:rsidRPr="00B91D67">
              <w:rPr>
                <w:sz w:val="18"/>
                <w:szCs w:val="18"/>
                <w:lang w:val="es-ES"/>
              </w:rPr>
              <w:t xml:space="preserve">correspondiente a su domicilio </w:t>
            </w:r>
            <w:r w:rsidR="00952F24">
              <w:rPr>
                <w:b/>
                <w:color w:val="0000FC"/>
                <w:sz w:val="18"/>
                <w:szCs w:val="18"/>
                <w:u w:val="single"/>
                <w:lang w:val="es-ES"/>
              </w:rPr>
              <w:t>o 1339 (</w:t>
            </w:r>
            <w:r w:rsidR="00952F24">
              <w:rPr>
                <w:rFonts w:hint="eastAsia"/>
                <w:b/>
                <w:color w:val="0000FC"/>
                <w:sz w:val="18"/>
                <w:szCs w:val="18"/>
                <w:u w:val="single"/>
                <w:lang w:val="es-ES"/>
              </w:rPr>
              <w:t>09:00~18:00</w:t>
            </w:r>
            <w:r w:rsidRPr="00B91D67">
              <w:rPr>
                <w:b/>
                <w:color w:val="0000FC"/>
                <w:sz w:val="18"/>
                <w:szCs w:val="18"/>
                <w:u w:val="single"/>
                <w:lang w:val="es-ES"/>
              </w:rPr>
              <w:t>).</w:t>
            </w:r>
          </w:p>
          <w:p w:rsidR="000E432A" w:rsidRPr="00B91D67" w:rsidRDefault="00B91D67" w:rsidP="00B91D67">
            <w:pPr>
              <w:pStyle w:val="normal"/>
              <w:spacing w:before="240" w:after="240"/>
              <w:ind w:left="320" w:hanging="16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Seleccione la</w:t>
            </w:r>
            <w:r>
              <w:rPr>
                <w:rFonts w:hint="eastAsia"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fecha de</w:t>
            </w:r>
            <w:r>
              <w:rPr>
                <w:rFonts w:hint="eastAsia"/>
                <w:sz w:val="18"/>
                <w:szCs w:val="18"/>
                <w:lang w:val="es-ES"/>
              </w:rPr>
              <w:t xml:space="preserve"> </w:t>
            </w:r>
            <w:r w:rsidR="00746F56" w:rsidRPr="00B91D67">
              <w:rPr>
                <w:sz w:val="18"/>
                <w:szCs w:val="18"/>
                <w:lang w:val="es-ES"/>
              </w:rPr>
              <w:t>vacunación deseada y otros.</w:t>
            </w:r>
          </w:p>
        </w:tc>
        <w:tc>
          <w:tcPr>
            <w:tcW w:w="285" w:type="dxa"/>
            <w:vMerge/>
            <w:tcBorders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32A" w:rsidRPr="00B91D67" w:rsidRDefault="000E432A">
            <w:pPr>
              <w:pStyle w:val="normal"/>
              <w:rPr>
                <w:lang w:val="es-E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Pr="00B91D67" w:rsidRDefault="00746F56">
            <w:pPr>
              <w:pStyle w:val="normal"/>
              <w:spacing w:before="240" w:after="240"/>
              <w:jc w:val="center"/>
              <w:rPr>
                <w:b/>
                <w:color w:val="0000FC"/>
                <w:sz w:val="18"/>
                <w:szCs w:val="18"/>
                <w:u w:val="single"/>
                <w:lang w:val="es-ES"/>
              </w:rPr>
            </w:pPr>
            <w:r w:rsidRPr="00B91D67">
              <w:rPr>
                <w:b/>
                <w:color w:val="0000FC"/>
                <w:sz w:val="18"/>
                <w:szCs w:val="18"/>
                <w:u w:val="single"/>
                <w:lang w:val="es-ES"/>
              </w:rPr>
              <w:t>Reciba un mensaje de texto que indicará el lugar de vacunación.</w:t>
            </w:r>
          </w:p>
        </w:tc>
        <w:tc>
          <w:tcPr>
            <w:tcW w:w="287" w:type="dxa"/>
            <w:vMerge/>
            <w:tcBorders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32A" w:rsidRPr="00B91D67" w:rsidRDefault="000E432A">
            <w:pPr>
              <w:pStyle w:val="normal"/>
              <w:rPr>
                <w:lang w:val="es-E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0E432A" w:rsidRDefault="00746F56">
            <w:pPr>
              <w:pStyle w:val="normal"/>
              <w:spacing w:before="240" w:after="24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Vacúnese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tbl>
      <w:tblPr>
        <w:tblStyle w:val="a9"/>
        <w:tblW w:w="0" w:type="auto"/>
        <w:tblLook w:val="04A0"/>
      </w:tblPr>
      <w:tblGrid>
        <w:gridCol w:w="10031"/>
      </w:tblGrid>
      <w:tr w:rsidR="005248F5" w:rsidTr="005248F5">
        <w:tc>
          <w:tcPr>
            <w:tcW w:w="10031" w:type="dxa"/>
          </w:tcPr>
          <w:p w:rsidR="005248F5" w:rsidRPr="00427814" w:rsidRDefault="005248F5" w:rsidP="005248F5">
            <w:pPr>
              <w:pStyle w:val="normal"/>
              <w:rPr>
                <w:sz w:val="24"/>
                <w:szCs w:val="24"/>
                <w:lang w:val="es-ES"/>
              </w:rPr>
            </w:pPr>
            <w:r w:rsidRPr="00427814">
              <w:rPr>
                <w:sz w:val="24"/>
                <w:szCs w:val="24"/>
                <w:lang w:val="es-ES"/>
              </w:rPr>
              <w:t>Consultas</w:t>
            </w:r>
            <w:r w:rsidRPr="00427814">
              <w:rPr>
                <w:rFonts w:hint="eastAsia"/>
                <w:sz w:val="24"/>
                <w:szCs w:val="24"/>
                <w:lang w:val="es-ES"/>
              </w:rPr>
              <w:t xml:space="preserve"> </w:t>
            </w:r>
          </w:p>
          <w:p w:rsidR="005248F5" w:rsidRPr="00B91D67" w:rsidRDefault="005248F5" w:rsidP="005248F5">
            <w:pPr>
              <w:pStyle w:val="normal"/>
              <w:rPr>
                <w:sz w:val="24"/>
                <w:szCs w:val="24"/>
                <w:lang w:val="es-ES"/>
              </w:rPr>
            </w:pPr>
            <w:r w:rsidRPr="00B91D67">
              <w:rPr>
                <w:sz w:val="24"/>
                <w:szCs w:val="24"/>
                <w:lang w:val="es-ES"/>
              </w:rPr>
              <w:t>* Sitio web de la Reserva en Línea de Vacunación Covid 19 https://ncvr.kdca.go.kr/</w:t>
            </w:r>
          </w:p>
          <w:p w:rsidR="005248F5" w:rsidRPr="005248F5" w:rsidRDefault="005248F5" w:rsidP="005248F5">
            <w:pPr>
              <w:pStyle w:val="normal"/>
              <w:rPr>
                <w:sz w:val="40"/>
                <w:szCs w:val="40"/>
              </w:rPr>
            </w:pPr>
            <w:r>
              <w:rPr>
                <w:sz w:val="24"/>
                <w:szCs w:val="24"/>
              </w:rPr>
              <w:t xml:space="preserve">* </w:t>
            </w:r>
            <w:proofErr w:type="spellStart"/>
            <w:r>
              <w:rPr>
                <w:sz w:val="24"/>
                <w:szCs w:val="24"/>
              </w:rPr>
              <w:t>Consulta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Dasan</w:t>
            </w:r>
            <w:proofErr w:type="spellEnd"/>
            <w:r>
              <w:rPr>
                <w:sz w:val="24"/>
                <w:szCs w:val="24"/>
              </w:rPr>
              <w:t xml:space="preserve"> Call Center 02-120</w:t>
            </w:r>
          </w:p>
        </w:tc>
      </w:tr>
    </w:tbl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p w:rsidR="00B91D67" w:rsidRDefault="00B91D67" w:rsidP="00B91D67">
      <w:pPr>
        <w:pStyle w:val="normal"/>
        <w:spacing w:line="240" w:lineRule="auto"/>
        <w:rPr>
          <w:sz w:val="2"/>
          <w:szCs w:val="2"/>
        </w:rPr>
      </w:pPr>
    </w:p>
    <w:p w:rsidR="000E432A" w:rsidRPr="002C6A6E" w:rsidRDefault="000E432A" w:rsidP="005248F5">
      <w:pPr>
        <w:pStyle w:val="normal"/>
        <w:spacing w:line="240" w:lineRule="auto"/>
        <w:rPr>
          <w:sz w:val="24"/>
          <w:szCs w:val="24"/>
        </w:rPr>
      </w:pPr>
    </w:p>
    <w:p w:rsidR="005248F5" w:rsidRPr="002C6A6E" w:rsidRDefault="005248F5">
      <w:pPr>
        <w:pStyle w:val="normal"/>
        <w:spacing w:line="240" w:lineRule="auto"/>
        <w:rPr>
          <w:sz w:val="24"/>
          <w:szCs w:val="24"/>
        </w:rPr>
      </w:pPr>
    </w:p>
    <w:sectPr w:rsidR="005248F5" w:rsidRPr="002C6A6E" w:rsidSect="000D6DAC">
      <w:footerReference w:type="default" r:id="rId8"/>
      <w:pgSz w:w="11909" w:h="16834"/>
      <w:pgMar w:top="709" w:right="852" w:bottom="1440" w:left="1080" w:header="720" w:footer="283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C68" w:rsidRDefault="00811C68" w:rsidP="00B91D67">
      <w:pPr>
        <w:spacing w:line="240" w:lineRule="auto"/>
      </w:pPr>
      <w:r>
        <w:separator/>
      </w:r>
    </w:p>
  </w:endnote>
  <w:endnote w:type="continuationSeparator" w:id="0">
    <w:p w:rsidR="00811C68" w:rsidRDefault="00811C68" w:rsidP="00B91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DAC" w:rsidRDefault="000D6DAC" w:rsidP="000D6DAC">
    <w:pPr>
      <w:pStyle w:val="a8"/>
      <w:jc w:val="right"/>
    </w:pPr>
    <w:r>
      <w:rPr>
        <w:noProof/>
      </w:rPr>
      <w:drawing>
        <wp:inline distT="0" distB="0" distL="0" distR="0">
          <wp:extent cx="839691" cy="218456"/>
          <wp:effectExtent l="19050" t="0" r="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359" cy="21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C68" w:rsidRDefault="00811C68" w:rsidP="00B91D67">
      <w:pPr>
        <w:spacing w:line="240" w:lineRule="auto"/>
      </w:pPr>
      <w:r>
        <w:separator/>
      </w:r>
    </w:p>
  </w:footnote>
  <w:footnote w:type="continuationSeparator" w:id="0">
    <w:p w:rsidR="00811C68" w:rsidRDefault="00811C68" w:rsidP="00B91D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3B85"/>
    <w:multiLevelType w:val="hybridMultilevel"/>
    <w:tmpl w:val="1CCAE004"/>
    <w:lvl w:ilvl="0" w:tplc="58B8DC5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2C30697"/>
    <w:multiLevelType w:val="hybridMultilevel"/>
    <w:tmpl w:val="68DE8858"/>
    <w:lvl w:ilvl="0" w:tplc="6DCA7D88">
      <w:start w:val="8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9D23BD7"/>
    <w:multiLevelType w:val="hybridMultilevel"/>
    <w:tmpl w:val="C0C85124"/>
    <w:lvl w:ilvl="0" w:tplc="1BB2C4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ADD5E38"/>
    <w:multiLevelType w:val="hybridMultilevel"/>
    <w:tmpl w:val="A28E8968"/>
    <w:lvl w:ilvl="0" w:tplc="5E02D936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C7E4DEA"/>
    <w:multiLevelType w:val="hybridMultilevel"/>
    <w:tmpl w:val="5A1C43EA"/>
    <w:lvl w:ilvl="0" w:tplc="4672EE2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432A"/>
    <w:rsid w:val="000D6DAC"/>
    <w:rsid w:val="000E432A"/>
    <w:rsid w:val="00124F08"/>
    <w:rsid w:val="00184B87"/>
    <w:rsid w:val="001A50AD"/>
    <w:rsid w:val="002C6A6E"/>
    <w:rsid w:val="00427814"/>
    <w:rsid w:val="005248F5"/>
    <w:rsid w:val="00586AFE"/>
    <w:rsid w:val="006B0650"/>
    <w:rsid w:val="00746F56"/>
    <w:rsid w:val="00811C68"/>
    <w:rsid w:val="008C6154"/>
    <w:rsid w:val="008F6BDD"/>
    <w:rsid w:val="00952F24"/>
    <w:rsid w:val="00A979EB"/>
    <w:rsid w:val="00B91D67"/>
    <w:rsid w:val="00D40CD7"/>
    <w:rsid w:val="00F02B09"/>
    <w:rsid w:val="00F50FD4"/>
    <w:rsid w:val="00F67275"/>
    <w:rsid w:val="00FF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D4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normal"/>
    <w:next w:val="normal"/>
    <w:rsid w:val="000E432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0E432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0E432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0E432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0E432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0E432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E432A"/>
  </w:style>
  <w:style w:type="table" w:customStyle="1" w:styleId="TableNormal">
    <w:name w:val="Table Normal"/>
    <w:rsid w:val="000E43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E432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0E432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0E432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E432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B91D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semiHidden/>
    <w:rsid w:val="00B91D67"/>
  </w:style>
  <w:style w:type="paragraph" w:styleId="a8">
    <w:name w:val="footer"/>
    <w:basedOn w:val="a"/>
    <w:link w:val="Char0"/>
    <w:uiPriority w:val="99"/>
    <w:semiHidden/>
    <w:unhideWhenUsed/>
    <w:rsid w:val="00B91D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semiHidden/>
    <w:rsid w:val="00B91D67"/>
  </w:style>
  <w:style w:type="table" w:styleId="a9">
    <w:name w:val="Table Grid"/>
    <w:basedOn w:val="a1"/>
    <w:uiPriority w:val="59"/>
    <w:rsid w:val="00F02B0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0D6DA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0D6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송희</cp:lastModifiedBy>
  <cp:revision>11</cp:revision>
  <dcterms:created xsi:type="dcterms:W3CDTF">2021-08-04T01:36:00Z</dcterms:created>
  <dcterms:modified xsi:type="dcterms:W3CDTF">2021-08-05T08:13:00Z</dcterms:modified>
</cp:coreProperties>
</file>